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宋体" w:cs="Times New Roman"/>
          <w:b/>
          <w:bCs w:val="0"/>
          <w:sz w:val="36"/>
          <w:szCs w:val="36"/>
          <w:lang w:val="en-US" w:eastAsia="zh-CN"/>
        </w:rPr>
      </w:pPr>
      <w:r>
        <w:rPr>
          <w:rFonts w:hint="eastAsia" w:ascii="Times New Roman" w:hAnsi="Times New Roman" w:eastAsia="宋体" w:cs="Times New Roman"/>
          <w:b/>
          <w:bCs w:val="0"/>
          <w:sz w:val="36"/>
          <w:szCs w:val="36"/>
          <w:lang w:val="en-US" w:eastAsia="zh-CN"/>
        </w:rPr>
        <w:t>个人述职述廉报告</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机电维修中心纪检委员  苏煜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2023年，在公司党委和纪委的精心指导下，</w:t>
      </w:r>
      <w:r>
        <w:rPr>
          <w:rFonts w:hint="default" w:ascii="仿宋" w:hAnsi="仿宋" w:eastAsia="仿宋" w:cs="仿宋"/>
          <w:sz w:val="32"/>
          <w:szCs w:val="32"/>
          <w:lang w:val="en-US" w:eastAsia="zh-CN"/>
        </w:rPr>
        <w:t>本人认真履行了党章赋予的职责，聚焦监督执纪问责，</w:t>
      </w:r>
      <w:r>
        <w:rPr>
          <w:rFonts w:hint="eastAsia" w:ascii="仿宋" w:hAnsi="仿宋" w:eastAsia="仿宋" w:cs="仿宋"/>
          <w:sz w:val="32"/>
          <w:szCs w:val="32"/>
          <w:lang w:val="en-US" w:eastAsia="zh-CN"/>
        </w:rPr>
        <w:t>不断加强自身建设，提升廉洁修养，较好地完成了集团纪委安排的纪检工作，为机电维修中心的纪检监察工作提供了有力支撑，</w:t>
      </w:r>
      <w:r>
        <w:rPr>
          <w:rFonts w:hint="default" w:ascii="仿宋" w:hAnsi="仿宋" w:eastAsia="仿宋" w:cs="仿宋"/>
          <w:sz w:val="32"/>
          <w:szCs w:val="32"/>
          <w:lang w:val="en-US" w:eastAsia="zh-CN"/>
        </w:rPr>
        <w:t>现就有关工作开展情况汇报如下：</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2023年履职情况</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（一）聚焦廉洁教育，</w:t>
      </w:r>
      <w:r>
        <w:rPr>
          <w:rFonts w:hint="eastAsia" w:ascii="楷体" w:hAnsi="楷体" w:eastAsia="楷体" w:cs="楷体"/>
          <w:bCs/>
          <w:sz w:val="32"/>
          <w:szCs w:val="32"/>
        </w:rPr>
        <w:t>筑牢信念堤坝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sz w:val="32"/>
          <w:szCs w:val="32"/>
          <w:lang w:val="en-US" w:eastAsia="zh-CN"/>
        </w:rPr>
        <w:t>党的</w:t>
      </w:r>
      <w:r>
        <w:rPr>
          <w:rFonts w:hint="eastAsia" w:ascii="仿宋" w:hAnsi="仿宋" w:eastAsia="仿宋" w:cs="仿宋"/>
          <w:sz w:val="32"/>
          <w:szCs w:val="32"/>
          <w:lang w:val="en-US" w:eastAsia="zh-CN"/>
        </w:rPr>
        <w:t>二十</w:t>
      </w:r>
      <w:r>
        <w:rPr>
          <w:rFonts w:hint="default" w:ascii="仿宋" w:hAnsi="仿宋" w:eastAsia="仿宋" w:cs="仿宋"/>
          <w:sz w:val="32"/>
          <w:szCs w:val="32"/>
          <w:lang w:val="en-US" w:eastAsia="zh-CN"/>
        </w:rPr>
        <w:t>大召开以来，为进一步推动党的</w:t>
      </w:r>
      <w:r>
        <w:rPr>
          <w:rFonts w:hint="eastAsia" w:ascii="仿宋" w:hAnsi="仿宋" w:eastAsia="仿宋" w:cs="仿宋"/>
          <w:sz w:val="32"/>
          <w:szCs w:val="32"/>
          <w:lang w:val="en-US" w:eastAsia="zh-CN"/>
        </w:rPr>
        <w:t>二十</w:t>
      </w:r>
      <w:r>
        <w:rPr>
          <w:rFonts w:hint="default" w:ascii="仿宋" w:hAnsi="仿宋" w:eastAsia="仿宋" w:cs="仿宋"/>
          <w:sz w:val="32"/>
          <w:szCs w:val="32"/>
          <w:lang w:val="en-US" w:eastAsia="zh-CN"/>
        </w:rPr>
        <w:t>大精神走深走实，本人积极参与各类活动深入学习贯彻党的</w:t>
      </w:r>
      <w:r>
        <w:rPr>
          <w:rFonts w:hint="eastAsia" w:ascii="仿宋" w:hAnsi="仿宋" w:eastAsia="仿宋" w:cs="仿宋"/>
          <w:sz w:val="32"/>
          <w:szCs w:val="32"/>
          <w:lang w:val="en-US" w:eastAsia="zh-CN"/>
        </w:rPr>
        <w:t>二十</w:t>
      </w:r>
      <w:r>
        <w:rPr>
          <w:rFonts w:hint="default" w:ascii="仿宋" w:hAnsi="仿宋" w:eastAsia="仿宋" w:cs="仿宋"/>
          <w:sz w:val="32"/>
          <w:szCs w:val="32"/>
          <w:lang w:val="en-US" w:eastAsia="zh-CN"/>
        </w:rPr>
        <w:t>大精神，</w:t>
      </w:r>
      <w:r>
        <w:rPr>
          <w:rFonts w:hint="eastAsia" w:ascii="仿宋" w:hAnsi="仿宋" w:eastAsia="仿宋" w:cs="仿宋"/>
          <w:sz w:val="32"/>
          <w:szCs w:val="32"/>
          <w:lang w:val="en-US" w:eastAsia="zh-CN"/>
        </w:rPr>
        <w:t>深入学习贯彻党的二十届中央纪委二中全会精神，及时传达上级党风廉洁建设和反腐败工作精神，</w:t>
      </w:r>
      <w:r>
        <w:rPr>
          <w:rFonts w:hint="default" w:ascii="仿宋" w:hAnsi="仿宋" w:eastAsia="仿宋" w:cs="仿宋"/>
          <w:kern w:val="2"/>
          <w:sz w:val="32"/>
          <w:szCs w:val="32"/>
          <w:lang w:val="en-US" w:eastAsia="zh-CN" w:bidi="ar-SA"/>
        </w:rPr>
        <w:t>带头交流心得体会，紧扣职能职责，找准工作突破口和切入点，认真谋划推动工作的举措。压紧压实领导班子的主体责任，逐项抓好宣传贯彻落实。推动全体党员把思想和行动统一到党的</w:t>
      </w:r>
      <w:r>
        <w:rPr>
          <w:rFonts w:hint="eastAsia" w:ascii="仿宋" w:hAnsi="仿宋" w:eastAsia="仿宋" w:cs="仿宋"/>
          <w:kern w:val="2"/>
          <w:sz w:val="32"/>
          <w:szCs w:val="32"/>
          <w:lang w:val="en-US" w:eastAsia="zh-CN" w:bidi="ar-SA"/>
        </w:rPr>
        <w:t>二十</w:t>
      </w:r>
      <w:r>
        <w:rPr>
          <w:rFonts w:hint="default" w:ascii="仿宋" w:hAnsi="仿宋" w:eastAsia="仿宋" w:cs="仿宋"/>
          <w:kern w:val="2"/>
          <w:sz w:val="32"/>
          <w:szCs w:val="32"/>
          <w:lang w:val="en-US" w:eastAsia="zh-CN" w:bidi="ar-SA"/>
        </w:rPr>
        <w:t>大精神上来，把智慧和力量凝聚到落实党</w:t>
      </w:r>
      <w:r>
        <w:rPr>
          <w:rFonts w:hint="eastAsia" w:ascii="仿宋" w:hAnsi="仿宋" w:eastAsia="仿宋" w:cs="仿宋"/>
          <w:kern w:val="2"/>
          <w:sz w:val="32"/>
          <w:szCs w:val="32"/>
          <w:lang w:val="en-US" w:eastAsia="zh-CN" w:bidi="ar-SA"/>
        </w:rPr>
        <w:t>的重</w:t>
      </w:r>
      <w:r>
        <w:rPr>
          <w:rFonts w:hint="default" w:ascii="仿宋" w:hAnsi="仿宋" w:eastAsia="仿宋" w:cs="仿宋"/>
          <w:kern w:val="2"/>
          <w:sz w:val="32"/>
          <w:szCs w:val="32"/>
          <w:lang w:val="en-US" w:eastAsia="zh-CN" w:bidi="ar-SA"/>
        </w:rPr>
        <w:t>大决策部署的各项任务上来，确保学习宣传、贯彻落实不搞形式、不走过场、不打折扣。</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（二）</w:t>
      </w:r>
      <w:r>
        <w:rPr>
          <w:rFonts w:hint="default" w:ascii="楷体" w:hAnsi="楷体" w:eastAsia="楷体" w:cs="楷体"/>
          <w:sz w:val="32"/>
          <w:szCs w:val="32"/>
          <w:lang w:val="en-US" w:eastAsia="zh-CN"/>
        </w:rPr>
        <w:t>聚焦政治监督，担当作为抓落实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为持续推进全面从严治党向纵深发展，进一步营造风清气正的政治环境，</w:t>
      </w:r>
      <w:r>
        <w:rPr>
          <w:rFonts w:hint="eastAsia" w:ascii="仿宋" w:hAnsi="仿宋" w:eastAsia="仿宋" w:cs="仿宋"/>
          <w:sz w:val="32"/>
          <w:szCs w:val="32"/>
          <w:lang w:val="en-US" w:eastAsia="zh-CN"/>
        </w:rPr>
        <w:t>机电维修中心党支部</w:t>
      </w:r>
      <w:r>
        <w:rPr>
          <w:rFonts w:hint="default" w:ascii="仿宋" w:hAnsi="仿宋" w:eastAsia="仿宋" w:cs="仿宋"/>
          <w:sz w:val="32"/>
          <w:szCs w:val="32"/>
          <w:lang w:val="en-US" w:eastAsia="zh-CN"/>
        </w:rPr>
        <w:t>于</w:t>
      </w:r>
      <w:r>
        <w:rPr>
          <w:rFonts w:hint="eastAsia" w:ascii="仿宋" w:hAnsi="仿宋" w:eastAsia="仿宋" w:cs="仿宋"/>
          <w:sz w:val="32"/>
          <w:szCs w:val="32"/>
          <w:lang w:val="en-US" w:eastAsia="zh-CN"/>
        </w:rPr>
        <w:t>6</w:t>
      </w:r>
      <w:r>
        <w:rPr>
          <w:rFonts w:hint="default" w:ascii="仿宋" w:hAnsi="仿宋" w:eastAsia="仿宋" w:cs="仿宋"/>
          <w:sz w:val="32"/>
          <w:szCs w:val="32"/>
          <w:lang w:val="en-US" w:eastAsia="zh-CN"/>
        </w:rPr>
        <w:t>月份组织开展廉洁教育宣传月活动，先后组织党员干部</w:t>
      </w:r>
      <w:r>
        <w:rPr>
          <w:rFonts w:hint="eastAsia" w:ascii="仿宋" w:hAnsi="仿宋" w:eastAsia="仿宋" w:cs="仿宋"/>
          <w:sz w:val="32"/>
          <w:szCs w:val="32"/>
          <w:lang w:val="en-US" w:eastAsia="zh-CN"/>
        </w:rPr>
        <w:t>集中学习《关于新形势下党内政治生活的若干准则》与《中国共产党党内监督条例》、前往紫荆村彭德怀指挥部旧址教育基地参观、与销售岗位人员进行集体谈话、纪检委员讲廉政党课等，</w:t>
      </w:r>
      <w:r>
        <w:rPr>
          <w:rFonts w:hint="default" w:ascii="仿宋" w:hAnsi="仿宋" w:eastAsia="仿宋" w:cs="仿宋"/>
          <w:sz w:val="32"/>
          <w:szCs w:val="32"/>
          <w:lang w:val="en-US" w:eastAsia="zh-CN"/>
        </w:rPr>
        <w:t>多措并举扎实推进廉洁教育宣传月活动走深走实，引领干部职工牢固树立廉洁自律意识，全面筑牢反腐倡廉防线</w:t>
      </w:r>
      <w:r>
        <w:rPr>
          <w:rFonts w:hint="eastAsia" w:ascii="仿宋" w:hAnsi="仿宋" w:eastAsia="仿宋" w:cs="仿宋"/>
          <w:sz w:val="32"/>
          <w:szCs w:val="32"/>
          <w:lang w:val="en-US" w:eastAsia="zh-CN"/>
        </w:rPr>
        <w:t>，进一步增强了党员、干部守纪律、讲规矩的政</w:t>
      </w:r>
      <w:bookmarkStart w:id="0" w:name="_GoBack"/>
      <w:bookmarkEnd w:id="0"/>
      <w:r>
        <w:rPr>
          <w:rFonts w:hint="eastAsia" w:ascii="仿宋" w:hAnsi="仿宋" w:eastAsia="仿宋" w:cs="仿宋"/>
          <w:sz w:val="32"/>
          <w:szCs w:val="32"/>
          <w:lang w:val="en-US" w:eastAsia="zh-CN"/>
        </w:rPr>
        <w:t>治自觉。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严格按照“一岗双责”的要求，认真抓好党风廉政责任制的落实，在本年度的工作中，机电维修中心完善了党风廉政建设和反腐败工作认真抓好党风廉政责任制的落实，完善了党风廉政建设和反腐败工作任务分解，层层签订《党风廉政建设责任书》，积极开展对“一把手”同级监督谈心谈话工作，形成了一把手负总责、分管领导具体负责、纪检委员协调、部门各负其责的反腐倡廉领导体制和工作机制。</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（三）</w:t>
      </w:r>
      <w:r>
        <w:rPr>
          <w:rFonts w:hint="default" w:ascii="楷体" w:hAnsi="楷体" w:eastAsia="楷体" w:cs="楷体"/>
          <w:sz w:val="32"/>
          <w:szCs w:val="32"/>
          <w:lang w:val="en-US" w:eastAsia="zh-CN"/>
        </w:rPr>
        <w:t>聚焦监督检查，履行职责保发展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为加强对落实“八项规定”、纠正“四风”执行情况的监督检查，我坚持在特殊时间节点发布廉洁过节提醒，节假日期间进行明察暗访，对各部门落实“八项规定”及“四风”问题进行检查，有效遏制了违规违纪现象的发生，在日常工作中，对“超标准乘坐交通工具”“超标准公务接待”等进行监督，避免了违规事项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在严格执行民主集中制方面，督促推动本单位严格落实“三重一大”决策制度，全面落实党组织前置把关要求，进一步提高了决策的科学化、民主化、规范化水平，防止决策失误。严把党风廉政意见回复关，切实抓好部门和干部在选拔任用、公开选调、表彰奖励等方面的廉政审查。</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sz w:val="32"/>
          <w:szCs w:val="32"/>
          <w:lang w:val="en-US" w:eastAsia="zh-CN"/>
        </w:rPr>
      </w:pPr>
      <w:r>
        <w:rPr>
          <w:rFonts w:hint="default" w:ascii="楷体" w:hAnsi="楷体" w:eastAsia="楷体" w:cs="楷体"/>
          <w:sz w:val="32"/>
          <w:szCs w:val="32"/>
          <w:lang w:val="en-US" w:eastAsia="zh-CN"/>
        </w:rPr>
        <w:t>（</w:t>
      </w:r>
      <w:r>
        <w:rPr>
          <w:rFonts w:hint="eastAsia" w:ascii="楷体" w:hAnsi="楷体" w:eastAsia="楷体" w:cs="楷体"/>
          <w:sz w:val="32"/>
          <w:szCs w:val="32"/>
          <w:lang w:val="en-US" w:eastAsia="zh-CN"/>
        </w:rPr>
        <w:t>四</w:t>
      </w:r>
      <w:r>
        <w:rPr>
          <w:rFonts w:hint="default" w:ascii="楷体" w:hAnsi="楷体" w:eastAsia="楷体" w:cs="楷体"/>
          <w:sz w:val="32"/>
          <w:szCs w:val="32"/>
          <w:lang w:val="en-US" w:eastAsia="zh-CN"/>
        </w:rPr>
        <w:t>）自身建设情况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kern w:val="2"/>
          <w:sz w:val="32"/>
          <w:szCs w:val="32"/>
          <w:lang w:val="en-US" w:eastAsia="zh-CN" w:bidi="ar-SA"/>
        </w:rPr>
        <w:t>作为纪检委员，我立足自身职责，</w:t>
      </w:r>
      <w:r>
        <w:rPr>
          <w:rFonts w:hint="default" w:ascii="仿宋" w:hAnsi="仿宋" w:eastAsia="仿宋" w:cs="仿宋"/>
          <w:sz w:val="32"/>
          <w:szCs w:val="32"/>
          <w:lang w:val="en-US" w:eastAsia="zh-CN"/>
        </w:rPr>
        <w:t>积极加强自身理论学习，强化思想教育，</w:t>
      </w:r>
      <w:r>
        <w:rPr>
          <w:rFonts w:hint="default" w:ascii="仿宋" w:hAnsi="仿宋" w:eastAsia="仿宋" w:cs="仿宋"/>
          <w:kern w:val="2"/>
          <w:sz w:val="32"/>
          <w:szCs w:val="32"/>
          <w:lang w:val="en-US" w:eastAsia="zh-CN" w:bidi="ar-SA"/>
        </w:rPr>
        <w:t>协助党支部书记履</w:t>
      </w:r>
      <w:r>
        <w:rPr>
          <w:rFonts w:hint="default" w:ascii="仿宋" w:hAnsi="仿宋" w:eastAsia="仿宋" w:cs="仿宋"/>
          <w:sz w:val="32"/>
          <w:szCs w:val="32"/>
          <w:lang w:val="en-US" w:eastAsia="zh-CN"/>
        </w:rPr>
        <w:t>行主体责任，落实好本单位全面从严治党工作。组织分管范围内的党员干部认真学习关于全面从严治党的决策部署，把全面从严治党要求融入分管业务工作，同步推进、同步落实。结合实际，定期研究推动全面从严治党的具体措施，按规定向党支部述职述廉。能够认真贯彻落实党风廉政建设责任制，按照一岗双责要求开展相关工作。特别是身为纪检委员，我时刻带头接受监督，凡是要别人做到的，自己首先做到，禁止不做的，自己坚决不做，时时事事以自身廉洁自律的行为去带动党员，影响群众。</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存在的问题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一是</w:t>
      </w:r>
      <w:r>
        <w:rPr>
          <w:rFonts w:hint="default" w:ascii="仿宋" w:hAnsi="仿宋" w:eastAsia="仿宋" w:cs="仿宋"/>
          <w:sz w:val="32"/>
          <w:szCs w:val="32"/>
          <w:lang w:val="en-US" w:eastAsia="zh-CN"/>
        </w:rPr>
        <w:t>纪检工作与业务融合不够紧密。实际工作中不能做到纪检工作与业务工作统筹推进，在通过纪检监督推动业务工作并用业务工作来检验纪检工作成效方面缺乏抓手。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二是</w:t>
      </w:r>
      <w:r>
        <w:rPr>
          <w:rFonts w:hint="default" w:ascii="仿宋" w:hAnsi="仿宋" w:eastAsia="仿宋" w:cs="仿宋"/>
          <w:sz w:val="32"/>
          <w:szCs w:val="32"/>
          <w:lang w:val="en-US" w:eastAsia="zh-CN"/>
        </w:rPr>
        <w:t>监督工作落实还不够到位。党支</w:t>
      </w:r>
      <w:r>
        <w:rPr>
          <w:rFonts w:hint="eastAsia" w:ascii="仿宋" w:hAnsi="仿宋" w:eastAsia="仿宋" w:cs="仿宋"/>
          <w:sz w:val="32"/>
          <w:szCs w:val="32"/>
          <w:lang w:val="en-US" w:eastAsia="zh-CN"/>
        </w:rPr>
        <w:t>部</w:t>
      </w:r>
      <w:r>
        <w:rPr>
          <w:rFonts w:hint="default" w:ascii="仿宋" w:hAnsi="仿宋" w:eastAsia="仿宋" w:cs="仿宋"/>
          <w:sz w:val="32"/>
          <w:szCs w:val="32"/>
          <w:lang w:val="en-US" w:eastAsia="zh-CN"/>
        </w:rPr>
        <w:t>虽然开展了各种专项检查及日常监督检查，监督方式相对单一、监督手段缺乏创新，没有形成监督合力，监督检查成效不够明显。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三是</w:t>
      </w:r>
      <w:r>
        <w:rPr>
          <w:rFonts w:hint="default" w:ascii="仿宋" w:hAnsi="仿宋" w:eastAsia="仿宋" w:cs="仿宋"/>
          <w:sz w:val="32"/>
          <w:szCs w:val="32"/>
          <w:lang w:val="en-US" w:eastAsia="zh-CN"/>
        </w:rPr>
        <w:t>理论功底不扎实。理论学习有时流于形式，学习缺乏钻研精神和应有的深度，对学习内容缺乏深层次的思考。</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下一步工作打算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一是将</w:t>
      </w:r>
      <w:r>
        <w:rPr>
          <w:rFonts w:hint="default" w:ascii="仿宋" w:hAnsi="仿宋" w:eastAsia="仿宋" w:cs="仿宋"/>
          <w:sz w:val="32"/>
          <w:szCs w:val="32"/>
          <w:lang w:val="en-US" w:eastAsia="zh-CN"/>
        </w:rPr>
        <w:t>强化政治监督与业务深度融合。一以贯之贯彻</w:t>
      </w:r>
      <w:r>
        <w:rPr>
          <w:rFonts w:hint="eastAsia" w:ascii="仿宋" w:hAnsi="仿宋" w:eastAsia="仿宋" w:cs="仿宋"/>
          <w:sz w:val="32"/>
          <w:szCs w:val="32"/>
          <w:lang w:val="en-US" w:eastAsia="zh-CN"/>
        </w:rPr>
        <w:t>习近平</w:t>
      </w:r>
      <w:r>
        <w:rPr>
          <w:rFonts w:hint="default" w:ascii="仿宋" w:hAnsi="仿宋" w:eastAsia="仿宋" w:cs="仿宋"/>
          <w:sz w:val="32"/>
          <w:szCs w:val="32"/>
          <w:lang w:val="en-US" w:eastAsia="zh-CN"/>
        </w:rPr>
        <w:t>新时代中国特色社会主义思想，进一步改进工作作风，树立创新意识，在求真务实上下功夫。持续转变观念、转变思维方式，更新理念。根据行业特点，深入研究工作中出现的新情况、新问题，把握规律、掌握主动，不断创新工作模式，提高工作效能。</w:t>
      </w:r>
      <w:r>
        <w:rPr>
          <w:rFonts w:hint="eastAsia" w:ascii="仿宋" w:hAnsi="仿宋" w:eastAsia="仿宋" w:cs="仿宋"/>
          <w:sz w:val="32"/>
          <w:szCs w:val="32"/>
          <w:lang w:val="en-US" w:eastAsia="zh-CN"/>
        </w:rPr>
        <w:t>二是</w:t>
      </w:r>
      <w:r>
        <w:rPr>
          <w:rFonts w:hint="default" w:ascii="仿宋" w:hAnsi="仿宋" w:eastAsia="仿宋" w:cs="仿宋"/>
          <w:sz w:val="32"/>
          <w:szCs w:val="32"/>
          <w:lang w:val="en-US" w:eastAsia="zh-CN"/>
        </w:rPr>
        <w:t>突出监督效果，抓早抓小日常监督。从源头上预防各种问题，要坚持监督常在、形成常态，重视事前提醒、重点岗位约谈、提升监督效果。</w:t>
      </w:r>
      <w:r>
        <w:rPr>
          <w:rFonts w:hint="eastAsia" w:ascii="仿宋" w:hAnsi="仿宋" w:eastAsia="仿宋" w:cs="仿宋"/>
          <w:sz w:val="32"/>
          <w:szCs w:val="32"/>
          <w:lang w:val="en-US" w:eastAsia="zh-CN"/>
        </w:rPr>
        <w:t>三是</w:t>
      </w:r>
      <w:r>
        <w:rPr>
          <w:rFonts w:hint="default" w:ascii="仿宋" w:hAnsi="仿宋" w:eastAsia="仿宋" w:cs="仿宋"/>
          <w:sz w:val="32"/>
          <w:szCs w:val="32"/>
          <w:lang w:val="en-US" w:eastAsia="zh-CN"/>
        </w:rPr>
        <w:t>整合监督合力。实现</w:t>
      </w:r>
      <w:r>
        <w:rPr>
          <w:rFonts w:hint="eastAsia" w:ascii="仿宋" w:hAnsi="仿宋" w:eastAsia="仿宋" w:cs="仿宋"/>
          <w:sz w:val="32"/>
          <w:szCs w:val="32"/>
          <w:lang w:val="en-US" w:eastAsia="zh-CN"/>
        </w:rPr>
        <w:t>单位</w:t>
      </w:r>
      <w:r>
        <w:rPr>
          <w:rFonts w:hint="default" w:ascii="仿宋" w:hAnsi="仿宋" w:eastAsia="仿宋" w:cs="仿宋"/>
          <w:sz w:val="32"/>
          <w:szCs w:val="32"/>
          <w:lang w:val="en-US" w:eastAsia="zh-CN"/>
        </w:rPr>
        <w:t>内部纪检委员自上而下监督，</w:t>
      </w:r>
      <w:r>
        <w:rPr>
          <w:rFonts w:hint="eastAsia" w:ascii="仿宋" w:hAnsi="仿宋" w:eastAsia="仿宋" w:cs="仿宋"/>
          <w:sz w:val="32"/>
          <w:szCs w:val="32"/>
          <w:lang w:val="en-US" w:eastAsia="zh-CN"/>
        </w:rPr>
        <w:t>职工</w:t>
      </w:r>
      <w:r>
        <w:rPr>
          <w:rFonts w:hint="default" w:ascii="仿宋" w:hAnsi="仿宋" w:eastAsia="仿宋" w:cs="仿宋"/>
          <w:sz w:val="32"/>
          <w:szCs w:val="32"/>
          <w:lang w:val="en-US" w:eastAsia="zh-CN"/>
        </w:rPr>
        <w:t>群众自下而上监督的有机结合；对重点领域重要节点重点关注，整合监督合力，强化纪检监督责任。</w:t>
      </w:r>
      <w:r>
        <w:rPr>
          <w:rFonts w:hint="eastAsia" w:ascii="仿宋" w:hAnsi="仿宋" w:eastAsia="仿宋" w:cs="仿宋"/>
          <w:sz w:val="32"/>
          <w:szCs w:val="32"/>
          <w:lang w:val="en-US" w:eastAsia="zh-CN"/>
        </w:rPr>
        <w:t>四是</w:t>
      </w:r>
      <w:r>
        <w:rPr>
          <w:rFonts w:hint="default" w:ascii="仿宋" w:hAnsi="仿宋" w:eastAsia="仿宋" w:cs="仿宋"/>
          <w:sz w:val="32"/>
          <w:szCs w:val="32"/>
          <w:lang w:val="en-US" w:eastAsia="zh-CN"/>
        </w:rPr>
        <w:t>加强自身建设，提高履职能力</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带头做到“两个维护”。以《纪律处分条例》《监督执纪规则》《监察法》为主要内容，深入开展理论学习、增强纪律意识、充分发挥基层纪检委员作用。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kern w:val="2"/>
          <w:sz w:val="32"/>
          <w:szCs w:val="32"/>
          <w:lang w:val="en-US" w:eastAsia="zh-CN" w:bidi="ar-SA"/>
        </w:rPr>
      </w:pPr>
      <w:r>
        <w:rPr>
          <w:rFonts w:hint="default" w:ascii="楷体" w:hAnsi="楷体" w:eastAsia="楷体" w:cs="楷体"/>
          <w:sz w:val="32"/>
          <w:szCs w:val="32"/>
          <w:lang w:val="en-US" w:eastAsia="zh-CN"/>
        </w:rPr>
        <w:t>我</w:t>
      </w:r>
      <w:r>
        <w:rPr>
          <w:rFonts w:hint="default" w:ascii="仿宋" w:hAnsi="仿宋" w:eastAsia="仿宋" w:cs="仿宋"/>
          <w:kern w:val="2"/>
          <w:sz w:val="32"/>
          <w:szCs w:val="32"/>
          <w:lang w:val="en-US" w:eastAsia="zh-CN" w:bidi="ar-SA"/>
        </w:rPr>
        <w:t>的述职完毕，不足之处，敬请批评指正。</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center"/>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center"/>
        <w:textAlignment w:val="auto"/>
      </w:pPr>
      <w:r>
        <w:rPr>
          <w:rFonts w:hint="eastAsia" w:ascii="仿宋" w:hAnsi="仿宋" w:eastAsia="仿宋" w:cs="仿宋"/>
          <w:color w:val="000000"/>
          <w:kern w:val="0"/>
          <w:sz w:val="31"/>
          <w:szCs w:val="31"/>
          <w:lang w:val="en-US" w:eastAsia="zh-CN" w:bidi="ar"/>
        </w:rPr>
        <w:t xml:space="preserve">                                 </w:t>
      </w:r>
      <w:r>
        <w:rPr>
          <w:rFonts w:ascii="仿宋" w:hAnsi="仿宋" w:eastAsia="仿宋" w:cs="仿宋"/>
          <w:color w:val="000000"/>
          <w:kern w:val="0"/>
          <w:sz w:val="31"/>
          <w:szCs w:val="31"/>
          <w:lang w:val="en-US" w:eastAsia="zh-CN" w:bidi="ar"/>
        </w:rPr>
        <w:t xml:space="preserve">2023 年 </w:t>
      </w:r>
      <w:r>
        <w:rPr>
          <w:rFonts w:hint="eastAsia" w:ascii="仿宋" w:hAnsi="仿宋" w:eastAsia="仿宋" w:cs="仿宋"/>
          <w:color w:val="000000"/>
          <w:kern w:val="0"/>
          <w:sz w:val="31"/>
          <w:szCs w:val="31"/>
          <w:lang w:val="en-US" w:eastAsia="zh-CN" w:bidi="ar"/>
        </w:rPr>
        <w:t>1</w:t>
      </w:r>
      <w:r>
        <w:rPr>
          <w:rFonts w:ascii="仿宋" w:hAnsi="仿宋" w:eastAsia="仿宋" w:cs="仿宋"/>
          <w:color w:val="000000"/>
          <w:kern w:val="0"/>
          <w:sz w:val="31"/>
          <w:szCs w:val="31"/>
          <w:lang w:val="en-US" w:eastAsia="zh-CN" w:bidi="ar"/>
        </w:rPr>
        <w:t xml:space="preserve">月 </w:t>
      </w:r>
      <w:r>
        <w:rPr>
          <w:rFonts w:hint="eastAsia" w:ascii="仿宋" w:hAnsi="仿宋" w:eastAsia="仿宋" w:cs="仿宋"/>
          <w:color w:val="000000"/>
          <w:kern w:val="0"/>
          <w:sz w:val="31"/>
          <w:szCs w:val="31"/>
          <w:lang w:val="en-US" w:eastAsia="zh-CN" w:bidi="ar"/>
        </w:rPr>
        <w:t>30</w:t>
      </w:r>
      <w:r>
        <w:rPr>
          <w:rFonts w:ascii="仿宋" w:hAnsi="仿宋" w:eastAsia="仿宋" w:cs="仿宋"/>
          <w:color w:val="000000"/>
          <w:kern w:val="0"/>
          <w:sz w:val="31"/>
          <w:szCs w:val="31"/>
          <w:lang w:val="en-US" w:eastAsia="zh-CN" w:bidi="ar"/>
        </w:rPr>
        <w:t xml:space="preserve"> 日</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cs="仿宋_GB2312" w:eastAsiaTheme="minorEastAsia"/>
          <w:sz w:val="28"/>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cs="仿宋_GB2312" w:eastAsiaTheme="minorEastAsia"/>
          <w:sz w:val="28"/>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B80A7"/>
    <w:multiLevelType w:val="singleLevel"/>
    <w:tmpl w:val="8A7B80A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mNTA3NDcyMjc5MTJiN2U4MmY2YzFiMDVjNTNmODYifQ=="/>
    <w:docVar w:name="KSO_WPS_MARK_KEY" w:val="d7ed53e6-e2c5-4c99-83cb-29e88e15c8fb"/>
  </w:docVars>
  <w:rsids>
    <w:rsidRoot w:val="1FD71F05"/>
    <w:rsid w:val="08564759"/>
    <w:rsid w:val="14D172D2"/>
    <w:rsid w:val="1F3B3250"/>
    <w:rsid w:val="1FD71F05"/>
    <w:rsid w:val="277C3FD2"/>
    <w:rsid w:val="2A7C3FAE"/>
    <w:rsid w:val="2BD04805"/>
    <w:rsid w:val="2EC810A2"/>
    <w:rsid w:val="2F087CAC"/>
    <w:rsid w:val="38E83FB9"/>
    <w:rsid w:val="3A036304"/>
    <w:rsid w:val="3D65276D"/>
    <w:rsid w:val="3F4738F2"/>
    <w:rsid w:val="46115240"/>
    <w:rsid w:val="46643FB4"/>
    <w:rsid w:val="48C135C8"/>
    <w:rsid w:val="48CB1BBB"/>
    <w:rsid w:val="4FDC7DED"/>
    <w:rsid w:val="53D94EFD"/>
    <w:rsid w:val="542733CD"/>
    <w:rsid w:val="562B4A86"/>
    <w:rsid w:val="5B325C14"/>
    <w:rsid w:val="5D1F56A1"/>
    <w:rsid w:val="5EE12D24"/>
    <w:rsid w:val="603817DE"/>
    <w:rsid w:val="6461278E"/>
    <w:rsid w:val="6612289E"/>
    <w:rsid w:val="707A788F"/>
    <w:rsid w:val="72852E24"/>
    <w:rsid w:val="74CD489D"/>
    <w:rsid w:val="7B7B492E"/>
    <w:rsid w:val="7CC25882"/>
    <w:rsid w:val="7D0159F2"/>
    <w:rsid w:val="7F016EF9"/>
    <w:rsid w:val="7F8E4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600"/>
    </w:pPr>
    <w:rPr>
      <w:sz w:val="3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1936</Words>
  <Characters>1946</Characters>
  <Lines>0</Lines>
  <Paragraphs>0</Paragraphs>
  <TotalTime>0</TotalTime>
  <ScaleCrop>false</ScaleCrop>
  <LinksUpToDate>false</LinksUpToDate>
  <CharactersWithSpaces>2008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2023-01-29T01:55:00Z</dcterms:created>
  <dc:creator>苏煜</dc:creator>
  <cp:lastModifiedBy>机电维修中心</cp:lastModifiedBy>
  <dcterms:modified xsi:type="dcterms:W3CDTF">2024-02-01T05:53:47Z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AE3B6C45D73342EEAD20641297A475BF</vt:lpwstr>
  </property>
</Properties>
</file>